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F8C" w:rsidRDefault="003D7F8C"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Pr="00EA3CD5" w:rsidRDefault="00D81BD5" w:rsidP="00EA3CD5">
      <w:pPr>
        <w:spacing w:line="480" w:lineRule="auto"/>
        <w:jc w:val="both"/>
        <w:rPr>
          <w:rFonts w:ascii="Times New Roman" w:hAnsi="Times New Roman" w:cs="Times New Roman"/>
          <w:sz w:val="24"/>
          <w:szCs w:val="24"/>
        </w:rPr>
      </w:pPr>
    </w:p>
    <w:p w:rsidR="00D81BD5" w:rsidRDefault="00960755" w:rsidP="00D81BD5">
      <w:pPr>
        <w:spacing w:line="480" w:lineRule="auto"/>
        <w:jc w:val="center"/>
        <w:rPr>
          <w:rFonts w:ascii="Times New Roman" w:hAnsi="Times New Roman" w:cs="Times New Roman"/>
          <w:sz w:val="24"/>
          <w:szCs w:val="24"/>
        </w:rPr>
      </w:pPr>
      <w:r w:rsidRPr="00D81BD5">
        <w:rPr>
          <w:rFonts w:ascii="Times New Roman" w:hAnsi="Times New Roman" w:cs="Times New Roman"/>
          <w:sz w:val="24"/>
          <w:szCs w:val="24"/>
        </w:rPr>
        <w:t>Managing Paid Leave</w:t>
      </w:r>
      <w:r w:rsidR="00D81BD5">
        <w:rPr>
          <w:rFonts w:ascii="Times New Roman" w:hAnsi="Times New Roman" w:cs="Times New Roman"/>
          <w:sz w:val="24"/>
          <w:szCs w:val="24"/>
        </w:rPr>
        <w:t xml:space="preserve"> During the Pandemic and Beyond</w:t>
      </w:r>
    </w:p>
    <w:p w:rsidR="00EA3CD5" w:rsidRPr="00EA3CD5" w:rsidRDefault="00D81BD5" w:rsidP="00D81BD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w:t>
      </w:r>
      <w:r w:rsidR="00EA3CD5" w:rsidRPr="00EA3CD5">
        <w:rPr>
          <w:rFonts w:ascii="Times New Roman" w:hAnsi="Times New Roman" w:cs="Times New Roman"/>
          <w:sz w:val="24"/>
          <w:szCs w:val="24"/>
        </w:rPr>
        <w:t>Affiliation</w:t>
      </w:r>
    </w:p>
    <w:p w:rsidR="00EA3CD5" w:rsidRPr="00EA3CD5" w:rsidRDefault="00EA3CD5" w:rsidP="00D81BD5">
      <w:pPr>
        <w:spacing w:line="480" w:lineRule="auto"/>
        <w:jc w:val="center"/>
        <w:rPr>
          <w:rFonts w:ascii="Times New Roman" w:hAnsi="Times New Roman" w:cs="Times New Roman"/>
          <w:sz w:val="24"/>
          <w:szCs w:val="24"/>
        </w:rPr>
      </w:pPr>
      <w:r w:rsidRPr="00EA3CD5">
        <w:rPr>
          <w:rFonts w:ascii="Times New Roman" w:hAnsi="Times New Roman" w:cs="Times New Roman"/>
          <w:sz w:val="24"/>
          <w:szCs w:val="24"/>
        </w:rPr>
        <w:t>Student</w:t>
      </w:r>
      <w:r w:rsidR="00D81BD5">
        <w:rPr>
          <w:rFonts w:ascii="Times New Roman" w:hAnsi="Times New Roman" w:cs="Times New Roman"/>
          <w:sz w:val="24"/>
          <w:szCs w:val="24"/>
        </w:rPr>
        <w:t>’s Name</w:t>
      </w:r>
    </w:p>
    <w:p w:rsidR="00EA3CD5" w:rsidRPr="00EA3CD5" w:rsidRDefault="00EA3CD5" w:rsidP="00D81BD5">
      <w:pPr>
        <w:spacing w:line="480" w:lineRule="auto"/>
        <w:jc w:val="center"/>
        <w:rPr>
          <w:rFonts w:ascii="Times New Roman" w:hAnsi="Times New Roman" w:cs="Times New Roman"/>
          <w:sz w:val="24"/>
          <w:szCs w:val="24"/>
        </w:rPr>
      </w:pPr>
      <w:r w:rsidRPr="00EA3CD5">
        <w:rPr>
          <w:rFonts w:ascii="Times New Roman" w:hAnsi="Times New Roman" w:cs="Times New Roman"/>
          <w:sz w:val="24"/>
          <w:szCs w:val="24"/>
        </w:rPr>
        <w:t>Professor’s Name</w:t>
      </w:r>
    </w:p>
    <w:p w:rsidR="00EA3CD5" w:rsidRPr="00EA3CD5" w:rsidRDefault="00D81BD5" w:rsidP="00D81BD5">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EA3CD5" w:rsidRPr="00EA3CD5" w:rsidRDefault="00EA3CD5" w:rsidP="00EA3CD5">
      <w:pPr>
        <w:spacing w:line="480" w:lineRule="auto"/>
        <w:jc w:val="both"/>
        <w:rPr>
          <w:rFonts w:ascii="Times New Roman" w:hAnsi="Times New Roman" w:cs="Times New Roman"/>
          <w:sz w:val="24"/>
          <w:szCs w:val="24"/>
        </w:rPr>
      </w:pPr>
    </w:p>
    <w:p w:rsidR="00EA3CD5" w:rsidRPr="00EA3CD5" w:rsidRDefault="00EA3CD5" w:rsidP="00EA3CD5">
      <w:pPr>
        <w:spacing w:line="480" w:lineRule="auto"/>
        <w:jc w:val="both"/>
        <w:rPr>
          <w:rFonts w:ascii="Times New Roman" w:hAnsi="Times New Roman" w:cs="Times New Roman"/>
          <w:sz w:val="24"/>
          <w:szCs w:val="24"/>
        </w:rPr>
      </w:pPr>
    </w:p>
    <w:p w:rsidR="00EA3CD5" w:rsidRPr="00EA3CD5" w:rsidRDefault="00EA3CD5" w:rsidP="00EA3CD5">
      <w:pPr>
        <w:spacing w:line="480" w:lineRule="auto"/>
        <w:jc w:val="both"/>
        <w:rPr>
          <w:rFonts w:ascii="Times New Roman" w:hAnsi="Times New Roman" w:cs="Times New Roman"/>
          <w:sz w:val="24"/>
          <w:szCs w:val="24"/>
        </w:rPr>
      </w:pPr>
    </w:p>
    <w:p w:rsidR="00EA3CD5" w:rsidRPr="00EA3CD5" w:rsidRDefault="00EA3CD5" w:rsidP="00EA3CD5">
      <w:pPr>
        <w:spacing w:line="480" w:lineRule="auto"/>
        <w:jc w:val="both"/>
        <w:rPr>
          <w:rFonts w:ascii="Times New Roman" w:hAnsi="Times New Roman" w:cs="Times New Roman"/>
          <w:sz w:val="24"/>
          <w:szCs w:val="24"/>
        </w:rPr>
      </w:pPr>
    </w:p>
    <w:p w:rsidR="00D81BD5" w:rsidRDefault="00D81BD5" w:rsidP="00EA3CD5">
      <w:pPr>
        <w:spacing w:line="480" w:lineRule="auto"/>
        <w:jc w:val="both"/>
        <w:rPr>
          <w:rFonts w:ascii="Times New Roman" w:hAnsi="Times New Roman" w:cs="Times New Roman"/>
          <w:sz w:val="24"/>
          <w:szCs w:val="24"/>
        </w:rPr>
      </w:pPr>
    </w:p>
    <w:p w:rsidR="00D81BD5" w:rsidRPr="00327C44" w:rsidRDefault="00D81BD5" w:rsidP="00D81BD5">
      <w:pPr>
        <w:spacing w:line="480" w:lineRule="auto"/>
        <w:jc w:val="center"/>
        <w:rPr>
          <w:rFonts w:ascii="Times New Roman" w:hAnsi="Times New Roman" w:cs="Times New Roman"/>
          <w:b/>
          <w:sz w:val="24"/>
          <w:szCs w:val="24"/>
        </w:rPr>
      </w:pPr>
      <w:r w:rsidRPr="00327C44">
        <w:rPr>
          <w:rFonts w:ascii="Times New Roman" w:hAnsi="Times New Roman" w:cs="Times New Roman"/>
          <w:b/>
          <w:sz w:val="24"/>
          <w:szCs w:val="24"/>
        </w:rPr>
        <w:lastRenderedPageBreak/>
        <w:t>Managing Paid Leave During the Pandemic and Beyond</w:t>
      </w:r>
    </w:p>
    <w:p w:rsidR="00D81BD5" w:rsidRDefault="00960755" w:rsidP="00D81BD5">
      <w:pPr>
        <w:spacing w:line="480" w:lineRule="auto"/>
        <w:ind w:firstLine="720"/>
        <w:rPr>
          <w:rFonts w:ascii="Times New Roman" w:hAnsi="Times New Roman" w:cs="Times New Roman"/>
          <w:sz w:val="24"/>
          <w:szCs w:val="24"/>
        </w:rPr>
      </w:pPr>
      <w:r w:rsidRPr="00EA3CD5">
        <w:rPr>
          <w:rFonts w:ascii="Times New Roman" w:hAnsi="Times New Roman" w:cs="Times New Roman"/>
          <w:sz w:val="24"/>
          <w:szCs w:val="24"/>
        </w:rPr>
        <w:t>Contemporary, on the Society for Human Resource Management (SHRM) I read the article on Managing Paid Le</w:t>
      </w:r>
      <w:bookmarkStart w:id="0" w:name="_GoBack"/>
      <w:bookmarkEnd w:id="0"/>
      <w:r w:rsidRPr="00EA3CD5">
        <w:rPr>
          <w:rFonts w:ascii="Times New Roman" w:hAnsi="Times New Roman" w:cs="Times New Roman"/>
          <w:sz w:val="24"/>
          <w:szCs w:val="24"/>
        </w:rPr>
        <w:t xml:space="preserve">ave </w:t>
      </w:r>
      <w:r w:rsidR="00EA3CD5" w:rsidRPr="00EA3CD5">
        <w:rPr>
          <w:rFonts w:ascii="Times New Roman" w:hAnsi="Times New Roman" w:cs="Times New Roman"/>
          <w:sz w:val="24"/>
          <w:szCs w:val="24"/>
        </w:rPr>
        <w:t>during</w:t>
      </w:r>
      <w:r w:rsidRPr="00EA3CD5">
        <w:rPr>
          <w:rFonts w:ascii="Times New Roman" w:hAnsi="Times New Roman" w:cs="Times New Roman"/>
          <w:sz w:val="24"/>
          <w:szCs w:val="24"/>
        </w:rPr>
        <w:t xml:space="preserve"> the Pandemic and </w:t>
      </w:r>
      <w:r w:rsidR="00EA3CD5" w:rsidRPr="00EA3CD5">
        <w:rPr>
          <w:rFonts w:ascii="Times New Roman" w:hAnsi="Times New Roman" w:cs="Times New Roman"/>
          <w:sz w:val="24"/>
          <w:szCs w:val="24"/>
        </w:rPr>
        <w:t>beyond</w:t>
      </w:r>
      <w:r w:rsidRPr="00EA3CD5">
        <w:rPr>
          <w:rFonts w:ascii="Times New Roman" w:hAnsi="Times New Roman" w:cs="Times New Roman"/>
          <w:sz w:val="24"/>
          <w:szCs w:val="24"/>
        </w:rPr>
        <w:t>. Arguably, Managing paid leave during a pandemic and beyond is an article addressing how employers and employees adopted an idea that would enable them to work from home and adopt the paid time off practice (PTO). Notably</w:t>
      </w:r>
      <w:r w:rsidR="007C7CCC" w:rsidRPr="00EA3CD5">
        <w:rPr>
          <w:rFonts w:ascii="Times New Roman" w:hAnsi="Times New Roman" w:cs="Times New Roman"/>
          <w:sz w:val="24"/>
          <w:szCs w:val="24"/>
        </w:rPr>
        <w:t>, PTO is an idea used by employers to pay employees even on the days they are off for work either on leave or ill. This is a practice put in place to ensure all workers are paid during the pandemic before the previous idea where they were paid only when given sick leave. The title of this article clearly defines the meaning of the PTO which is set to pay employers during the pandemic and beyond even as they work from home.</w:t>
      </w:r>
    </w:p>
    <w:p w:rsidR="00327C44" w:rsidRDefault="00960755" w:rsidP="00327C44">
      <w:pPr>
        <w:spacing w:line="480" w:lineRule="auto"/>
        <w:ind w:firstLine="720"/>
        <w:rPr>
          <w:rFonts w:ascii="Times New Roman" w:hAnsi="Times New Roman" w:cs="Times New Roman"/>
          <w:sz w:val="24"/>
          <w:szCs w:val="24"/>
        </w:rPr>
      </w:pPr>
      <w:r w:rsidRPr="00EA3CD5">
        <w:rPr>
          <w:rFonts w:ascii="Times New Roman" w:hAnsi="Times New Roman" w:cs="Times New Roman"/>
          <w:sz w:val="24"/>
          <w:szCs w:val="24"/>
        </w:rPr>
        <w:t>The article is also addressing the issue of the employees who works in the remote work environment and can still work while they are sick. The article also gives them the freedom to work from home to avoid infecting others. On the other hand, employers are questioning the idea for future use since employees from remote areas are using it as an opportunity to enjoy their working station. Therefore employers and Human Resource leaders are suggesting for adjustment on the PTO policies due to developments caused.</w:t>
      </w:r>
    </w:p>
    <w:p w:rsidR="00327C44" w:rsidRDefault="00960755" w:rsidP="00327C44">
      <w:pPr>
        <w:spacing w:line="480" w:lineRule="auto"/>
        <w:ind w:firstLine="720"/>
        <w:rPr>
          <w:rFonts w:ascii="Times New Roman" w:hAnsi="Times New Roman" w:cs="Times New Roman"/>
          <w:sz w:val="24"/>
          <w:szCs w:val="24"/>
        </w:rPr>
      </w:pPr>
      <w:r w:rsidRPr="00EA3CD5">
        <w:rPr>
          <w:rFonts w:ascii="Times New Roman" w:hAnsi="Times New Roman" w:cs="Times New Roman"/>
          <w:sz w:val="24"/>
          <w:szCs w:val="24"/>
        </w:rPr>
        <w:t>Pay Time off (PTO) provided under the vocation policies is an interesting idea that has boosted many employees who are paid even while at home. Initially, employees used to protect their employees' health and incomes through paid sick leave and medical leave.</w:t>
      </w:r>
      <w:r w:rsidR="00585667" w:rsidRPr="00EA3CD5">
        <w:rPr>
          <w:rFonts w:ascii="Times New Roman" w:hAnsi="Times New Roman" w:cs="Times New Roman"/>
          <w:sz w:val="24"/>
          <w:szCs w:val="24"/>
        </w:rPr>
        <w:t xml:space="preserve"> </w:t>
      </w:r>
      <w:r w:rsidRPr="00EA3CD5">
        <w:rPr>
          <w:rFonts w:ascii="Times New Roman" w:hAnsi="Times New Roman" w:cs="Times New Roman"/>
          <w:sz w:val="24"/>
          <w:szCs w:val="24"/>
        </w:rPr>
        <w:t xml:space="preserve">Therefore, Family First Coronavirus Response Act (FFCRA) ensured employers are responding to employees through PTO, [paid sick leave and expanded family leave. Continually, another interesting idea is the extension of leave time from 24 to 48 which gave employees more time to </w:t>
      </w:r>
      <w:r w:rsidRPr="00EA3CD5">
        <w:rPr>
          <w:rFonts w:ascii="Times New Roman" w:hAnsi="Times New Roman" w:cs="Times New Roman"/>
          <w:sz w:val="24"/>
          <w:szCs w:val="24"/>
        </w:rPr>
        <w:lastRenderedPageBreak/>
        <w:t>recover and rest after an illness.</w:t>
      </w:r>
      <w:r w:rsidR="00290D1B" w:rsidRPr="00EA3CD5">
        <w:rPr>
          <w:rFonts w:ascii="Times New Roman" w:hAnsi="Times New Roman" w:cs="Times New Roman"/>
          <w:sz w:val="24"/>
          <w:szCs w:val="24"/>
        </w:rPr>
        <w:t xml:space="preserve"> Therefore the idea of an extension of time has helped the remote workers to be treated with the same time limit as the onsite employees.</w:t>
      </w:r>
    </w:p>
    <w:p w:rsidR="00327C44" w:rsidRDefault="00960755" w:rsidP="00327C44">
      <w:pPr>
        <w:spacing w:line="480" w:lineRule="auto"/>
        <w:ind w:firstLine="720"/>
        <w:rPr>
          <w:rFonts w:ascii="Times New Roman" w:hAnsi="Times New Roman" w:cs="Times New Roman"/>
          <w:sz w:val="24"/>
          <w:szCs w:val="24"/>
        </w:rPr>
      </w:pPr>
      <w:r w:rsidRPr="00EA3CD5">
        <w:rPr>
          <w:rFonts w:ascii="Times New Roman" w:hAnsi="Times New Roman" w:cs="Times New Roman"/>
          <w:sz w:val="24"/>
          <w:szCs w:val="24"/>
        </w:rPr>
        <w:t xml:space="preserve">Based on my experience in human resource management, the two used ideas during the pandemic help in defending the right of the employees.  As human resource manager is needed in the competitive world during this pandemic, rights of the employees also need to be factored. Notably, the development of human resources is facilitated by the relationship between HR and the managers. Therefore, I think for the business to grown and compete with others, the needs of the employees like PTO on their health need to be factored in. </w:t>
      </w:r>
      <w:r w:rsidR="0050207E" w:rsidRPr="00EA3CD5">
        <w:rPr>
          <w:rFonts w:ascii="Times New Roman" w:hAnsi="Times New Roman" w:cs="Times New Roman"/>
          <w:sz w:val="24"/>
          <w:szCs w:val="24"/>
        </w:rPr>
        <w:t>Employee’s</w:t>
      </w:r>
      <w:r w:rsidRPr="00EA3CD5">
        <w:rPr>
          <w:rFonts w:ascii="Times New Roman" w:hAnsi="Times New Roman" w:cs="Times New Roman"/>
          <w:sz w:val="24"/>
          <w:szCs w:val="24"/>
        </w:rPr>
        <w:t xml:space="preserve"> well-being </w:t>
      </w:r>
      <w:r w:rsidR="0050207E" w:rsidRPr="00EA3CD5">
        <w:rPr>
          <w:rFonts w:ascii="Times New Roman" w:hAnsi="Times New Roman" w:cs="Times New Roman"/>
          <w:sz w:val="24"/>
          <w:szCs w:val="24"/>
        </w:rPr>
        <w:t>is also significant in the development of any business and addressing the labor shortage challenge.</w:t>
      </w:r>
    </w:p>
    <w:p w:rsidR="0050207E" w:rsidRPr="00EA3CD5" w:rsidRDefault="00960755" w:rsidP="00327C44">
      <w:pPr>
        <w:spacing w:line="480" w:lineRule="auto"/>
        <w:ind w:firstLine="720"/>
        <w:rPr>
          <w:rFonts w:ascii="Times New Roman" w:hAnsi="Times New Roman" w:cs="Times New Roman"/>
          <w:sz w:val="24"/>
          <w:szCs w:val="24"/>
        </w:rPr>
      </w:pPr>
      <w:r w:rsidRPr="00EA3CD5">
        <w:rPr>
          <w:rFonts w:ascii="Times New Roman" w:hAnsi="Times New Roman" w:cs="Times New Roman"/>
          <w:sz w:val="24"/>
          <w:szCs w:val="24"/>
        </w:rPr>
        <w:t>Student membership offers mentorship programs, scholarships, and human resourc</w:t>
      </w:r>
      <w:r w:rsidR="00C342BB" w:rsidRPr="00EA3CD5">
        <w:rPr>
          <w:rFonts w:ascii="Times New Roman" w:hAnsi="Times New Roman" w:cs="Times New Roman"/>
          <w:sz w:val="24"/>
          <w:szCs w:val="24"/>
        </w:rPr>
        <w:t>e development as HR careers that provide us with a good workplace. Student membership in SHRM help supporting day-to-day roles on the human resource that help in excel. Secondly, it helps to secure a lifetime career that helps in managing skills and professional development. It also helps in educating people on the importance of human resource programs. Finally, SHRM help in linking members in global communities</w:t>
      </w:r>
      <w:r w:rsidR="0058297B" w:rsidRPr="00EA3CD5">
        <w:rPr>
          <w:rFonts w:ascii="Times New Roman" w:hAnsi="Times New Roman" w:cs="Times New Roman"/>
          <w:sz w:val="24"/>
          <w:szCs w:val="24"/>
        </w:rPr>
        <w:t xml:space="preserve"> and local connections that gives them the opportunity to network on individual-to-individual interactions.</w:t>
      </w:r>
      <w:r w:rsidR="00C342BB" w:rsidRPr="00EA3CD5">
        <w:rPr>
          <w:rFonts w:ascii="Times New Roman" w:hAnsi="Times New Roman" w:cs="Times New Roman"/>
          <w:sz w:val="24"/>
          <w:szCs w:val="24"/>
        </w:rPr>
        <w:t xml:space="preserve"> </w:t>
      </w:r>
    </w:p>
    <w:p w:rsidR="00EA3CD5" w:rsidRPr="00EA3CD5" w:rsidRDefault="00EA3CD5" w:rsidP="00EA3CD5">
      <w:pPr>
        <w:spacing w:line="480" w:lineRule="auto"/>
        <w:jc w:val="both"/>
        <w:rPr>
          <w:rFonts w:ascii="Times New Roman" w:hAnsi="Times New Roman" w:cs="Times New Roman"/>
          <w:sz w:val="24"/>
          <w:szCs w:val="24"/>
        </w:rPr>
      </w:pPr>
    </w:p>
    <w:p w:rsidR="00EA3CD5" w:rsidRPr="00EA3CD5" w:rsidRDefault="00EA3CD5" w:rsidP="00EA3CD5">
      <w:pPr>
        <w:spacing w:line="480" w:lineRule="auto"/>
        <w:jc w:val="both"/>
        <w:rPr>
          <w:rFonts w:ascii="Times New Roman" w:hAnsi="Times New Roman" w:cs="Times New Roman"/>
          <w:sz w:val="24"/>
          <w:szCs w:val="24"/>
        </w:rPr>
      </w:pPr>
    </w:p>
    <w:p w:rsidR="00EA3CD5" w:rsidRDefault="00EA3CD5" w:rsidP="00EA3CD5">
      <w:pPr>
        <w:spacing w:line="480" w:lineRule="auto"/>
        <w:jc w:val="both"/>
        <w:rPr>
          <w:rFonts w:ascii="Times New Roman" w:hAnsi="Times New Roman" w:cs="Times New Roman"/>
          <w:sz w:val="24"/>
          <w:szCs w:val="24"/>
        </w:rPr>
      </w:pPr>
    </w:p>
    <w:p w:rsidR="00EA3CD5" w:rsidRDefault="00EA3CD5" w:rsidP="00EA3CD5">
      <w:pPr>
        <w:spacing w:line="480" w:lineRule="auto"/>
        <w:jc w:val="both"/>
        <w:rPr>
          <w:rFonts w:ascii="Times New Roman" w:hAnsi="Times New Roman" w:cs="Times New Roman"/>
          <w:sz w:val="24"/>
          <w:szCs w:val="24"/>
        </w:rPr>
      </w:pPr>
    </w:p>
    <w:p w:rsidR="00327C44" w:rsidRDefault="00327C44" w:rsidP="00327C44">
      <w:pPr>
        <w:spacing w:line="480" w:lineRule="auto"/>
        <w:rPr>
          <w:rFonts w:ascii="Times New Roman" w:hAnsi="Times New Roman" w:cs="Times New Roman"/>
          <w:sz w:val="24"/>
          <w:szCs w:val="24"/>
        </w:rPr>
      </w:pPr>
    </w:p>
    <w:p w:rsidR="00EA3CD5" w:rsidRPr="00EA3CD5" w:rsidRDefault="00EA3CD5" w:rsidP="00327C44">
      <w:pPr>
        <w:spacing w:line="480" w:lineRule="auto"/>
        <w:jc w:val="center"/>
        <w:rPr>
          <w:rFonts w:ascii="Times New Roman" w:hAnsi="Times New Roman" w:cs="Times New Roman"/>
          <w:sz w:val="24"/>
          <w:szCs w:val="24"/>
        </w:rPr>
      </w:pPr>
      <w:r w:rsidRPr="00EA3CD5">
        <w:rPr>
          <w:rFonts w:ascii="Times New Roman" w:hAnsi="Times New Roman" w:cs="Times New Roman"/>
          <w:b/>
          <w:sz w:val="24"/>
          <w:szCs w:val="24"/>
        </w:rPr>
        <w:lastRenderedPageBreak/>
        <w:t>References</w:t>
      </w:r>
    </w:p>
    <w:p w:rsidR="00327C44" w:rsidRPr="00EA3CD5" w:rsidRDefault="00327C44" w:rsidP="00327C44">
      <w:pPr>
        <w:spacing w:line="480" w:lineRule="auto"/>
        <w:ind w:left="720" w:hanging="720"/>
        <w:rPr>
          <w:rFonts w:ascii="Times New Roman" w:hAnsi="Times New Roman" w:cs="Times New Roman"/>
          <w:sz w:val="24"/>
          <w:szCs w:val="24"/>
        </w:rPr>
      </w:pPr>
      <w:r w:rsidRPr="00EA3CD5">
        <w:rPr>
          <w:rFonts w:ascii="Times New Roman" w:hAnsi="Times New Roman" w:cs="Times New Roman"/>
          <w:sz w:val="24"/>
          <w:szCs w:val="24"/>
        </w:rPr>
        <w:t>http://www.shrm.org/</w:t>
      </w:r>
    </w:p>
    <w:p w:rsidR="00327C44" w:rsidRPr="00EA3CD5" w:rsidRDefault="00327C44" w:rsidP="00327C44">
      <w:pPr>
        <w:spacing w:line="480" w:lineRule="auto"/>
        <w:ind w:left="720" w:hanging="720"/>
        <w:rPr>
          <w:rFonts w:ascii="Times New Roman" w:hAnsi="Times New Roman" w:cs="Times New Roman"/>
          <w:sz w:val="24"/>
          <w:szCs w:val="24"/>
        </w:rPr>
      </w:pPr>
      <w:r w:rsidRPr="00EA3CD5">
        <w:rPr>
          <w:rFonts w:ascii="Times New Roman" w:hAnsi="Times New Roman" w:cs="Times New Roman"/>
          <w:sz w:val="24"/>
          <w:szCs w:val="24"/>
        </w:rPr>
        <w:t>https://www.shrm.org/about-shrm/Pages/Membership.aspx</w:t>
      </w:r>
    </w:p>
    <w:p w:rsidR="00EA3CD5" w:rsidRPr="00EA3CD5" w:rsidRDefault="00327C44" w:rsidP="00327C44">
      <w:pPr>
        <w:spacing w:line="480" w:lineRule="auto"/>
        <w:ind w:left="720" w:hanging="720"/>
        <w:rPr>
          <w:rFonts w:ascii="Times New Roman" w:hAnsi="Times New Roman" w:cs="Times New Roman"/>
          <w:sz w:val="24"/>
          <w:szCs w:val="24"/>
        </w:rPr>
      </w:pPr>
      <w:r w:rsidRPr="00EA3CD5">
        <w:rPr>
          <w:rFonts w:ascii="Times New Roman" w:hAnsi="Times New Roman" w:cs="Times New Roman"/>
          <w:sz w:val="24"/>
          <w:szCs w:val="24"/>
        </w:rPr>
        <w:t>https://www.shrm.org/ResourcesAndTools/hr-topics/benefits/Pages/managing-paid-leave-during-the-pandemic-and-beyond.aspx</w:t>
      </w:r>
    </w:p>
    <w:sectPr w:rsidR="00EA3CD5" w:rsidRPr="00EA3CD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0BFC" w:rsidRDefault="00260BFC" w:rsidP="00EA3CD5">
      <w:pPr>
        <w:spacing w:after="0" w:line="240" w:lineRule="auto"/>
      </w:pPr>
      <w:r>
        <w:separator/>
      </w:r>
    </w:p>
  </w:endnote>
  <w:endnote w:type="continuationSeparator" w:id="0">
    <w:p w:rsidR="00260BFC" w:rsidRDefault="00260BFC" w:rsidP="00EA3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0BFC" w:rsidRDefault="00260BFC" w:rsidP="00EA3CD5">
      <w:pPr>
        <w:spacing w:after="0" w:line="240" w:lineRule="auto"/>
      </w:pPr>
      <w:r>
        <w:separator/>
      </w:r>
    </w:p>
  </w:footnote>
  <w:footnote w:type="continuationSeparator" w:id="0">
    <w:p w:rsidR="00260BFC" w:rsidRDefault="00260BFC" w:rsidP="00EA3C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518741279"/>
      <w:docPartObj>
        <w:docPartGallery w:val="Page Numbers (Top of Page)"/>
        <w:docPartUnique/>
      </w:docPartObj>
    </w:sdtPr>
    <w:sdtEndPr>
      <w:rPr>
        <w:noProof/>
      </w:rPr>
    </w:sdtEndPr>
    <w:sdtContent>
      <w:p w:rsidR="00EA3CD5" w:rsidRPr="00D81BD5" w:rsidRDefault="00EA3CD5">
        <w:pPr>
          <w:pStyle w:val="Header"/>
          <w:jc w:val="right"/>
          <w:rPr>
            <w:rFonts w:ascii="Times New Roman" w:hAnsi="Times New Roman" w:cs="Times New Roman"/>
            <w:sz w:val="24"/>
            <w:szCs w:val="24"/>
          </w:rPr>
        </w:pPr>
        <w:r w:rsidRPr="00D81BD5">
          <w:rPr>
            <w:rFonts w:ascii="Times New Roman" w:hAnsi="Times New Roman" w:cs="Times New Roman"/>
            <w:sz w:val="24"/>
            <w:szCs w:val="24"/>
          </w:rPr>
          <w:t xml:space="preserve">MANAGING PAID LEAVE DURING PANDEMIC AND BEYOND             </w:t>
        </w:r>
        <w:r w:rsidR="00D81BD5">
          <w:rPr>
            <w:rFonts w:ascii="Times New Roman" w:hAnsi="Times New Roman" w:cs="Times New Roman"/>
            <w:sz w:val="24"/>
            <w:szCs w:val="24"/>
          </w:rPr>
          <w:t xml:space="preserve">                            </w:t>
        </w:r>
        <w:r w:rsidRPr="00D81BD5">
          <w:rPr>
            <w:rFonts w:ascii="Times New Roman" w:hAnsi="Times New Roman" w:cs="Times New Roman"/>
            <w:sz w:val="24"/>
            <w:szCs w:val="24"/>
          </w:rPr>
          <w:fldChar w:fldCharType="begin"/>
        </w:r>
        <w:r w:rsidRPr="00D81BD5">
          <w:rPr>
            <w:rFonts w:ascii="Times New Roman" w:hAnsi="Times New Roman" w:cs="Times New Roman"/>
            <w:sz w:val="24"/>
            <w:szCs w:val="24"/>
          </w:rPr>
          <w:instrText xml:space="preserve"> PAGE   \* MERGEFORMAT </w:instrText>
        </w:r>
        <w:r w:rsidRPr="00D81BD5">
          <w:rPr>
            <w:rFonts w:ascii="Times New Roman" w:hAnsi="Times New Roman" w:cs="Times New Roman"/>
            <w:sz w:val="24"/>
            <w:szCs w:val="24"/>
          </w:rPr>
          <w:fldChar w:fldCharType="separate"/>
        </w:r>
        <w:r w:rsidR="000B603A">
          <w:rPr>
            <w:rFonts w:ascii="Times New Roman" w:hAnsi="Times New Roman" w:cs="Times New Roman"/>
            <w:noProof/>
            <w:sz w:val="24"/>
            <w:szCs w:val="24"/>
          </w:rPr>
          <w:t>2</w:t>
        </w:r>
        <w:r w:rsidRPr="00D81BD5">
          <w:rPr>
            <w:rFonts w:ascii="Times New Roman" w:hAnsi="Times New Roman" w:cs="Times New Roman"/>
            <w:noProof/>
            <w:sz w:val="24"/>
            <w:szCs w:val="24"/>
          </w:rPr>
          <w:fldChar w:fldCharType="end"/>
        </w:r>
      </w:p>
    </w:sdtContent>
  </w:sdt>
  <w:p w:rsidR="00EA3CD5" w:rsidRDefault="00EA3C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A22"/>
    <w:rsid w:val="000B603A"/>
    <w:rsid w:val="00260BFC"/>
    <w:rsid w:val="00290D1B"/>
    <w:rsid w:val="00327C44"/>
    <w:rsid w:val="00355A22"/>
    <w:rsid w:val="003D7F8C"/>
    <w:rsid w:val="0050207E"/>
    <w:rsid w:val="0058297B"/>
    <w:rsid w:val="00585667"/>
    <w:rsid w:val="005E4B68"/>
    <w:rsid w:val="00644AF7"/>
    <w:rsid w:val="007C7CCC"/>
    <w:rsid w:val="00960755"/>
    <w:rsid w:val="00A01284"/>
    <w:rsid w:val="00AC791E"/>
    <w:rsid w:val="00C342BB"/>
    <w:rsid w:val="00D81BD5"/>
    <w:rsid w:val="00EA3CD5"/>
    <w:rsid w:val="00F507DB"/>
    <w:rsid w:val="00FC2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BD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D5"/>
  </w:style>
  <w:style w:type="paragraph" w:styleId="Footer">
    <w:name w:val="footer"/>
    <w:basedOn w:val="Normal"/>
    <w:link w:val="FooterChar"/>
    <w:uiPriority w:val="99"/>
    <w:unhideWhenUsed/>
    <w:rsid w:val="00EA3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BD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3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D5"/>
  </w:style>
  <w:style w:type="paragraph" w:styleId="Footer">
    <w:name w:val="footer"/>
    <w:basedOn w:val="Normal"/>
    <w:link w:val="FooterChar"/>
    <w:uiPriority w:val="99"/>
    <w:unhideWhenUsed/>
    <w:rsid w:val="00EA3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2021-08-29T19:45:00Z</dcterms:created>
  <dcterms:modified xsi:type="dcterms:W3CDTF">2021-08-29T19:45:00Z</dcterms:modified>
</cp:coreProperties>
</file>